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202" w:rsidRDefault="00B61202" w:rsidP="00B61202">
      <w:pPr>
        <w:pStyle w:val="a3"/>
        <w:shd w:val="clear" w:color="auto" w:fill="FFFFFF"/>
        <w:spacing w:before="150" w:beforeAutospacing="0" w:after="150" w:afterAutospacing="0"/>
        <w:jc w:val="center"/>
        <w:rPr>
          <w:b/>
          <w:color w:val="333333"/>
          <w:sz w:val="28"/>
          <w:szCs w:val="28"/>
        </w:rPr>
      </w:pPr>
      <w:r w:rsidRPr="00B61202">
        <w:rPr>
          <w:b/>
          <w:color w:val="333333"/>
          <w:sz w:val="28"/>
          <w:szCs w:val="28"/>
        </w:rPr>
        <w:t>Аннотация к рабочей программе по обществознанию в 8 классе</w:t>
      </w:r>
    </w:p>
    <w:p w:rsidR="00B61202" w:rsidRPr="00B61202" w:rsidRDefault="00B61202" w:rsidP="00B61202">
      <w:pPr>
        <w:pStyle w:val="a3"/>
        <w:shd w:val="clear" w:color="auto" w:fill="FFFFFF"/>
        <w:spacing w:before="150" w:beforeAutospacing="0" w:after="150" w:afterAutospacing="0"/>
        <w:jc w:val="center"/>
        <w:rPr>
          <w:b/>
          <w:color w:val="333333"/>
          <w:sz w:val="28"/>
          <w:szCs w:val="28"/>
        </w:rPr>
      </w:pPr>
      <w:r>
        <w:rPr>
          <w:b/>
          <w:color w:val="333333"/>
          <w:sz w:val="28"/>
          <w:szCs w:val="28"/>
        </w:rPr>
        <w:t>(базовый уровень)</w:t>
      </w:r>
    </w:p>
    <w:p w:rsidR="00B61202" w:rsidRDefault="00B61202" w:rsidP="00B61202">
      <w:pPr>
        <w:pStyle w:val="a3"/>
        <w:shd w:val="clear" w:color="auto" w:fill="FFFFFF"/>
        <w:spacing w:before="150" w:beforeAutospacing="0" w:after="150" w:afterAutospacing="0"/>
        <w:rPr>
          <w:color w:val="333333"/>
        </w:rPr>
      </w:pPr>
      <w:r w:rsidRPr="00B61202">
        <w:rPr>
          <w:color w:val="333333"/>
        </w:rPr>
        <w:t xml:space="preserve">Рабочая программа составлена на основе Федерального компонента государственного стандарта общего образования, Примерной программы основного общего образования по обществознанию (включая экономику и право) МО РФ 2004 г. (Сборник нормативных документов. Обществознание / сост. Э.Д. Днепров, А.Г. Аркадьев. М. «Дрофа», 2008 г.), и авторской программы "Обществознание, 6-9 классы" под ред. </w:t>
      </w:r>
      <w:proofErr w:type="spellStart"/>
      <w:r w:rsidRPr="00B61202">
        <w:rPr>
          <w:color w:val="333333"/>
        </w:rPr>
        <w:t>Л.Н.Боголюбова</w:t>
      </w:r>
      <w:proofErr w:type="spellEnd"/>
      <w:r w:rsidRPr="00B61202">
        <w:rPr>
          <w:color w:val="333333"/>
        </w:rPr>
        <w:t>, Н. И. Городецкой, Л.Ф. Ивановой, А.И. Матвеева. - М: "Просвещение". 2010.</w:t>
      </w:r>
    </w:p>
    <w:p w:rsidR="00B61202" w:rsidRPr="00B61202" w:rsidRDefault="00B61202" w:rsidP="00B61202">
      <w:pPr>
        <w:pStyle w:val="a3"/>
        <w:shd w:val="clear" w:color="auto" w:fill="FFFFFF"/>
        <w:spacing w:before="150" w:beforeAutospacing="0" w:after="150" w:afterAutospacing="0"/>
        <w:rPr>
          <w:color w:val="333333"/>
        </w:rPr>
      </w:pPr>
      <w:r>
        <w:rPr>
          <w:color w:val="333333"/>
        </w:rPr>
        <w:t xml:space="preserve">Учебный план МОУ </w:t>
      </w:r>
      <w:proofErr w:type="gramStart"/>
      <w:r>
        <w:rPr>
          <w:color w:val="333333"/>
        </w:rPr>
        <w:t xml:space="preserve">« </w:t>
      </w:r>
      <w:proofErr w:type="spellStart"/>
      <w:r>
        <w:rPr>
          <w:color w:val="333333"/>
        </w:rPr>
        <w:t>Вёскинская</w:t>
      </w:r>
      <w:proofErr w:type="spellEnd"/>
      <w:proofErr w:type="gramEnd"/>
      <w:r>
        <w:rPr>
          <w:color w:val="333333"/>
        </w:rPr>
        <w:t xml:space="preserve"> СОШ» на 2017-2018 учебный год.</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Программа предназначена для </w:t>
      </w:r>
      <w:r w:rsidRPr="00B61202">
        <w:rPr>
          <w:b/>
          <w:bCs/>
          <w:color w:val="333333"/>
        </w:rPr>
        <w:t>8 класса</w:t>
      </w:r>
      <w:r w:rsidRPr="00B61202">
        <w:rPr>
          <w:color w:val="333333"/>
        </w:rPr>
        <w:t> и рассчитана на </w:t>
      </w:r>
      <w:r w:rsidRPr="00B61202">
        <w:rPr>
          <w:b/>
          <w:bCs/>
          <w:color w:val="333333"/>
        </w:rPr>
        <w:t>3</w:t>
      </w:r>
      <w:r>
        <w:rPr>
          <w:b/>
          <w:bCs/>
          <w:color w:val="333333"/>
        </w:rPr>
        <w:t>4</w:t>
      </w:r>
      <w:r w:rsidRPr="00B61202">
        <w:rPr>
          <w:b/>
          <w:bCs/>
          <w:color w:val="333333"/>
        </w:rPr>
        <w:t xml:space="preserve"> час</w:t>
      </w:r>
      <w:r>
        <w:rPr>
          <w:b/>
          <w:bCs/>
          <w:color w:val="333333"/>
        </w:rPr>
        <w:t>а</w:t>
      </w:r>
      <w:r w:rsidRPr="00B61202">
        <w:rPr>
          <w:color w:val="333333"/>
        </w:rPr>
        <w:t> (1 час в неделю). 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человека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обществознания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В 8 классе курс включает 4 темы. Первая «Человек и общество» - дает представление о соотношении биологического и социального в человеке, значимости социализации личности.</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Следующая тема курса – «Сфера духовной культуры» - вводит ученика в круг проблем морали, важных для осознания себя как существа нравственного. Тема «Социальная сфера» раскрывает ключевые понятия: Социальная структура, социальные группы, социальный статус, социальная роль, Социальная мобильность, социальны конфликт, межнациональные отношения. Тема «Экономика» углубляет знания учащихся об основных экономических проявлениях (производство, обмен, потребление) через раскрытие ключевых экономических понятий.</w:t>
      </w:r>
    </w:p>
    <w:p w:rsidR="00B61202" w:rsidRPr="00B61202" w:rsidRDefault="00B61202" w:rsidP="00B61202">
      <w:pPr>
        <w:pStyle w:val="a3"/>
        <w:shd w:val="clear" w:color="auto" w:fill="FFFFFF"/>
        <w:spacing w:before="150" w:beforeAutospacing="0" w:after="150" w:afterAutospacing="0"/>
        <w:rPr>
          <w:color w:val="333333"/>
        </w:rPr>
      </w:pPr>
      <w:r w:rsidRPr="00B61202">
        <w:rPr>
          <w:b/>
          <w:bCs/>
          <w:color w:val="333333"/>
        </w:rPr>
        <w:t>Цели.</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Изучение обществознания (включая экономику и право) в основной школе направлено на достижение следующих целей:</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r w:rsidRPr="00B61202">
        <w:rPr>
          <w:b/>
          <w:bCs/>
          <w:color w:val="333333"/>
        </w:rPr>
        <w:t>развитие </w:t>
      </w:r>
      <w:r w:rsidRPr="00B61202">
        <w:rPr>
          <w:color w:val="333333"/>
        </w:rPr>
        <w:t>личности в ответственный период социального взросления человека (11-15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r w:rsidRPr="00B61202">
        <w:rPr>
          <w:b/>
          <w:bCs/>
          <w:color w:val="333333"/>
        </w:rPr>
        <w:t>воспитание</w:t>
      </w:r>
      <w:r>
        <w:rPr>
          <w:b/>
          <w:bCs/>
          <w:color w:val="333333"/>
        </w:rPr>
        <w:t xml:space="preserve"> </w:t>
      </w:r>
      <w:bookmarkStart w:id="0" w:name="_GoBack"/>
      <w:bookmarkEnd w:id="0"/>
      <w:r w:rsidRPr="00B61202">
        <w:rPr>
          <w:color w:val="333333"/>
        </w:rPr>
        <w:t>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r w:rsidRPr="00B61202">
        <w:rPr>
          <w:b/>
          <w:bCs/>
          <w:color w:val="333333"/>
        </w:rPr>
        <w:t>освоение </w:t>
      </w:r>
      <w:r w:rsidRPr="00B61202">
        <w:rPr>
          <w:color w:val="333333"/>
        </w:rPr>
        <w:t>на уровне функциональной грамотности системы знаний,</w:t>
      </w:r>
      <w:r w:rsidRPr="00B61202">
        <w:rPr>
          <w:b/>
          <w:bCs/>
          <w:color w:val="333333"/>
        </w:rPr>
        <w:t> </w:t>
      </w:r>
      <w:r w:rsidRPr="00B61202">
        <w:rPr>
          <w:color w:val="333333"/>
        </w:rPr>
        <w:t xml:space="preserve">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w:t>
      </w:r>
      <w:r w:rsidRPr="00B61202">
        <w:rPr>
          <w:color w:val="333333"/>
        </w:rPr>
        <w:lastRenderedPageBreak/>
        <w:t>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r w:rsidRPr="00B61202">
        <w:rPr>
          <w:b/>
          <w:bCs/>
          <w:color w:val="333333"/>
        </w:rPr>
        <w:t>овладение</w:t>
      </w:r>
      <w:r>
        <w:rPr>
          <w:b/>
          <w:bCs/>
          <w:color w:val="333333"/>
        </w:rPr>
        <w:t xml:space="preserve"> </w:t>
      </w:r>
      <w:r w:rsidRPr="00B61202">
        <w:rPr>
          <w:color w:val="333333"/>
        </w:rPr>
        <w:t>умениями познавательной, коммуникативной, практической деятельности в основных характерных для подросткового возраста социальных ролях;</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r w:rsidRPr="00B61202">
        <w:rPr>
          <w:b/>
          <w:bCs/>
          <w:color w:val="333333"/>
        </w:rPr>
        <w:t>формирование </w:t>
      </w:r>
      <w:r w:rsidRPr="00B61202">
        <w:rPr>
          <w:color w:val="333333"/>
        </w:rPr>
        <w:t>опыта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познавательной деятельности; правоотношениях; семейно-бытовых отношениях.</w:t>
      </w:r>
    </w:p>
    <w:p w:rsidR="00B61202" w:rsidRPr="00B61202" w:rsidRDefault="00B61202" w:rsidP="00B61202">
      <w:pPr>
        <w:pStyle w:val="a3"/>
        <w:shd w:val="clear" w:color="auto" w:fill="FFFFFF"/>
        <w:spacing w:before="150" w:beforeAutospacing="0" w:after="150" w:afterAutospacing="0"/>
        <w:rPr>
          <w:color w:val="333333"/>
        </w:rPr>
      </w:pPr>
      <w:r w:rsidRPr="00B61202">
        <w:rPr>
          <w:b/>
          <w:bCs/>
          <w:color w:val="333333"/>
        </w:rPr>
        <w:t> </w:t>
      </w:r>
    </w:p>
    <w:p w:rsidR="00B61202" w:rsidRPr="00B61202" w:rsidRDefault="00B61202" w:rsidP="00B61202">
      <w:pPr>
        <w:pStyle w:val="a3"/>
        <w:shd w:val="clear" w:color="auto" w:fill="FFFFFF"/>
        <w:spacing w:before="150" w:beforeAutospacing="0" w:after="150" w:afterAutospacing="0"/>
        <w:rPr>
          <w:color w:val="333333"/>
        </w:rPr>
      </w:pPr>
      <w:r w:rsidRPr="00B61202">
        <w:rPr>
          <w:b/>
          <w:bCs/>
          <w:color w:val="333333"/>
        </w:rPr>
        <w:t> </w:t>
      </w:r>
    </w:p>
    <w:p w:rsidR="00B61202" w:rsidRPr="00B61202" w:rsidRDefault="00B61202" w:rsidP="00B61202">
      <w:pPr>
        <w:pStyle w:val="a3"/>
        <w:shd w:val="clear" w:color="auto" w:fill="FFFFFF"/>
        <w:spacing w:before="150" w:beforeAutospacing="0" w:after="150" w:afterAutospacing="0"/>
        <w:rPr>
          <w:color w:val="333333"/>
        </w:rPr>
      </w:pPr>
      <w:proofErr w:type="spellStart"/>
      <w:r w:rsidRPr="00B61202">
        <w:rPr>
          <w:b/>
          <w:bCs/>
          <w:color w:val="333333"/>
        </w:rPr>
        <w:t>Общеучебные</w:t>
      </w:r>
      <w:proofErr w:type="spellEnd"/>
      <w:r w:rsidRPr="00B61202">
        <w:rPr>
          <w:b/>
          <w:bCs/>
          <w:color w:val="333333"/>
        </w:rPr>
        <w:t xml:space="preserve"> умения, навыки и способы деятельности</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xml:space="preserve">Программа курса предусматривает формирование у учащихся </w:t>
      </w:r>
      <w:proofErr w:type="spellStart"/>
      <w:r w:rsidRPr="00B61202">
        <w:rPr>
          <w:color w:val="333333"/>
        </w:rPr>
        <w:t>общеучебных</w:t>
      </w:r>
      <w:proofErr w:type="spellEnd"/>
      <w:r w:rsidRPr="00B61202">
        <w:rPr>
          <w:color w:val="333333"/>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сознательно организовывать свою познавательную деятельность (от постановки цели до получения и оценки результата);</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владение такими видами публичных выступлений (высказывания, монолог, дискуссия), следование этическим нормам и правилам ведения диалога;</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xml:space="preserve">· выполнять познавательные и практические задания, в том числе с использованием проектной деятельности и </w:t>
      </w:r>
      <w:proofErr w:type="gramStart"/>
      <w:r w:rsidRPr="00B61202">
        <w:rPr>
          <w:color w:val="333333"/>
        </w:rPr>
        <w:t>на уроках</w:t>
      </w:r>
      <w:proofErr w:type="gramEnd"/>
      <w:r w:rsidRPr="00B61202">
        <w:rPr>
          <w:color w:val="333333"/>
        </w:rPr>
        <w:t xml:space="preserve"> и в доступной социальной практике:</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на использование элементов причинно-следственного анализа;</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на исследование несложных реальных связей и зависимостей;</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на определение сущностных характеристик изучаемого объекта; выбор верных критериев для сравнения, сопоставления, оценки объектов;</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на поиск и извлечение нужной информации по заданной теме в адаптированных источниках различного типа;</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на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на объяснение изученных положений на конкретных примерах;</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на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на определение собственного отношения к явлениям современной жизни, формулирование своей точки зрения.</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xml:space="preserve">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 При изучении данного курса используются как новые технологии, так и традиционные методы обучения. Формами занятий являются – комбинированный урок, урок практикум, работа с текстами, решение </w:t>
      </w:r>
      <w:r w:rsidRPr="00B61202">
        <w:rPr>
          <w:color w:val="333333"/>
        </w:rPr>
        <w:lastRenderedPageBreak/>
        <w:t>познавательных задач. Формами обратной связи, помимо традиционной оценки может быть защита проекта или сообщения, контрольный срез, тестирование, выполнение творческих заданий в рабочей тетради, заданий в формате ОГЭ.</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w:t>
      </w:r>
    </w:p>
    <w:p w:rsidR="00B61202" w:rsidRPr="00B61202" w:rsidRDefault="00B61202" w:rsidP="00B61202">
      <w:pPr>
        <w:pStyle w:val="a3"/>
        <w:shd w:val="clear" w:color="auto" w:fill="FFFFFF"/>
        <w:spacing w:before="150" w:beforeAutospacing="0" w:after="150" w:afterAutospacing="0"/>
        <w:rPr>
          <w:b/>
          <w:color w:val="333333"/>
        </w:rPr>
      </w:pPr>
      <w:r w:rsidRPr="00B61202">
        <w:rPr>
          <w:b/>
          <w:color w:val="333333"/>
        </w:rPr>
        <w:t> </w:t>
      </w:r>
      <w:r>
        <w:rPr>
          <w:b/>
          <w:color w:val="333333"/>
        </w:rPr>
        <w:t>УМК:</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xml:space="preserve"> Программа ориентирована на учебник «Обществознание». 8 класс. / под ред. Л.Н. Боголюбова, А.Ю. </w:t>
      </w:r>
      <w:proofErr w:type="spellStart"/>
      <w:r w:rsidRPr="00B61202">
        <w:rPr>
          <w:color w:val="333333"/>
        </w:rPr>
        <w:t>Лазебниковой</w:t>
      </w:r>
      <w:proofErr w:type="spellEnd"/>
      <w:r w:rsidRPr="00B61202">
        <w:rPr>
          <w:color w:val="333333"/>
        </w:rPr>
        <w:t>, Н.И. Городецкой – М.: «Просвещение», 2014.</w:t>
      </w:r>
    </w:p>
    <w:p w:rsidR="00B61202" w:rsidRPr="00B61202" w:rsidRDefault="00B61202" w:rsidP="00B61202">
      <w:pPr>
        <w:pStyle w:val="a3"/>
        <w:shd w:val="clear" w:color="auto" w:fill="FFFFFF"/>
        <w:spacing w:before="150" w:beforeAutospacing="0" w:after="150" w:afterAutospacing="0"/>
        <w:rPr>
          <w:color w:val="333333"/>
        </w:rPr>
      </w:pP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p>
    <w:p w:rsidR="00B61202" w:rsidRPr="00B61202" w:rsidRDefault="00B61202" w:rsidP="00B61202">
      <w:pPr>
        <w:pStyle w:val="a3"/>
        <w:shd w:val="clear" w:color="auto" w:fill="FFFFFF"/>
        <w:spacing w:before="150" w:beforeAutospacing="0" w:after="150" w:afterAutospacing="0"/>
        <w:rPr>
          <w:color w:val="333333"/>
        </w:rPr>
      </w:pPr>
      <w:r w:rsidRPr="00B61202">
        <w:rPr>
          <w:color w:val="333333"/>
        </w:rPr>
        <w:t> </w:t>
      </w:r>
    </w:p>
    <w:p w:rsidR="00D73E21" w:rsidRPr="00B61202" w:rsidRDefault="00D73E21">
      <w:pPr>
        <w:rPr>
          <w:rFonts w:ascii="Times New Roman" w:hAnsi="Times New Roman" w:cs="Times New Roman"/>
          <w:sz w:val="24"/>
          <w:szCs w:val="24"/>
        </w:rPr>
      </w:pPr>
    </w:p>
    <w:sectPr w:rsidR="00D73E21" w:rsidRPr="00B612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B7E"/>
    <w:rsid w:val="000855CF"/>
    <w:rsid w:val="007F78E9"/>
    <w:rsid w:val="00B1121A"/>
    <w:rsid w:val="00B61202"/>
    <w:rsid w:val="00CD0CD0"/>
    <w:rsid w:val="00D73E21"/>
    <w:rsid w:val="00E21F95"/>
    <w:rsid w:val="00F50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94D1"/>
  <w15:chartTrackingRefBased/>
  <w15:docId w15:val="{80786695-97C9-4CE0-9F88-EB37A5FC5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120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9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958</Words>
  <Characters>5464</Characters>
  <Application>Microsoft Office Word</Application>
  <DocSecurity>0</DocSecurity>
  <Lines>45</Lines>
  <Paragraphs>12</Paragraphs>
  <ScaleCrop>false</ScaleCrop>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dc:creator>
  <cp:keywords/>
  <dc:description/>
  <cp:lastModifiedBy>Valentin</cp:lastModifiedBy>
  <cp:revision>3</cp:revision>
  <dcterms:created xsi:type="dcterms:W3CDTF">2017-11-12T12:03:00Z</dcterms:created>
  <dcterms:modified xsi:type="dcterms:W3CDTF">2017-11-12T12:08:00Z</dcterms:modified>
</cp:coreProperties>
</file>